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086" w:rsidRDefault="002F1C89" w:rsidP="00033EFB">
      <w:pPr>
        <w:jc w:val="both"/>
      </w:pPr>
      <w:r w:rsidRPr="002F1C89">
        <w:t xml:space="preserve">Reunião ordinária do comitê de investimentos do Guanhães </w:t>
      </w:r>
      <w:r w:rsidR="00B07256">
        <w:t>Prev</w:t>
      </w:r>
      <w:r w:rsidRPr="002F1C89">
        <w:t xml:space="preserve">. Aos </w:t>
      </w:r>
      <w:r w:rsidR="00B07256">
        <w:t>19</w:t>
      </w:r>
      <w:r w:rsidRPr="002F1C89">
        <w:t xml:space="preserve"> </w:t>
      </w:r>
      <w:r w:rsidR="00B07256">
        <w:t xml:space="preserve">(dezenove) </w:t>
      </w:r>
      <w:r w:rsidRPr="002F1C89">
        <w:t>dias do mês de novembro de 2020, às 13h00, na sede do Instituto d</w:t>
      </w:r>
      <w:r w:rsidR="00B07256">
        <w:t>e Previdência dos Servidores Públicos do M</w:t>
      </w:r>
      <w:r w:rsidRPr="002F1C89">
        <w:t xml:space="preserve">unicípio de </w:t>
      </w:r>
      <w:r w:rsidR="00B07256">
        <w:t>Guanhães</w:t>
      </w:r>
      <w:r w:rsidRPr="002F1C89">
        <w:t>-</w:t>
      </w:r>
      <w:r w:rsidR="00B07256">
        <w:t>Guanhães Prev, situado à R</w:t>
      </w:r>
      <w:r w:rsidRPr="002F1C89">
        <w:t>ua Mo</w:t>
      </w:r>
      <w:r w:rsidR="00B07256">
        <w:t>n</w:t>
      </w:r>
      <w:r w:rsidRPr="002F1C89">
        <w:t>senhor Pinheiro</w:t>
      </w:r>
      <w:r w:rsidR="00B07256">
        <w:t>,</w:t>
      </w:r>
      <w:r w:rsidRPr="002F1C89">
        <w:t xml:space="preserve"> 101, Centro, G</w:t>
      </w:r>
      <w:r w:rsidR="00B07256">
        <w:t>uanhães</w:t>
      </w:r>
      <w:r w:rsidRPr="002F1C89">
        <w:t>, reuniu-se o comitê de investimentos do Instituto, Ana Paula de Oliveira, Jane Maria Rays Pires, Maria da Conceição de Souza Barbosa, Marly Fátima de Almeida Silva e Ros</w:t>
      </w:r>
      <w:r w:rsidR="00B07256">
        <w:t>i</w:t>
      </w:r>
      <w:r w:rsidRPr="002F1C89">
        <w:t>m</w:t>
      </w:r>
      <w:r w:rsidR="00B07256">
        <w:t>e</w:t>
      </w:r>
      <w:r w:rsidRPr="002F1C89">
        <w:t>ry Aparecida Inácio de Pinho Procópio. A presidente do comitê, Jane</w:t>
      </w:r>
      <w:r w:rsidR="00B07256">
        <w:t xml:space="preserve"> Rays</w:t>
      </w:r>
      <w:r w:rsidRPr="002F1C89">
        <w:t>, abriu a reunião dando boas vindas a todos os presentes e informou que o motivo da reunião é pa</w:t>
      </w:r>
      <w:r w:rsidR="00B07256">
        <w:t>ra analisarmos sobre as realoca</w:t>
      </w:r>
      <w:r w:rsidRPr="002F1C89">
        <w:t xml:space="preserve">ções sugeridas, uma vez que já recebemos as análises. Para podermos decidir melhor as realocações fizemos </w:t>
      </w:r>
      <w:proofErr w:type="gramStart"/>
      <w:r w:rsidRPr="002F1C89">
        <w:t>uma</w:t>
      </w:r>
      <w:r w:rsidR="0053628C">
        <w:t xml:space="preserve"> áudio</w:t>
      </w:r>
      <w:proofErr w:type="gramEnd"/>
      <w:r w:rsidR="0053628C">
        <w:t xml:space="preserve"> conferência com o Renan C</w:t>
      </w:r>
      <w:r w:rsidRPr="002F1C89">
        <w:t xml:space="preserve">alamia da nossa consultoria de investimentos para alguns esclarecimentos, e assim, decidiu ser oportuno aumentarmos a exposição no mercado de ações livres no subsegmento </w:t>
      </w:r>
      <w:r w:rsidR="0053628C">
        <w:t>S</w:t>
      </w:r>
      <w:r w:rsidRPr="002F1C89">
        <w:t xml:space="preserve">mall </w:t>
      </w:r>
      <w:r w:rsidR="00B07256">
        <w:t>Mid</w:t>
      </w:r>
      <w:r w:rsidRPr="002F1C89">
        <w:t xml:space="preserve"> </w:t>
      </w:r>
      <w:r w:rsidR="00B07256">
        <w:t>Ca</w:t>
      </w:r>
      <w:r w:rsidRPr="002F1C89">
        <w:t>ps e ações valor. Momento em que houve uma troca de ideias e argumentações acerca das alocações e também da expectativa do mercado presente e futuro em relação aos fundos analisados devido ao</w:t>
      </w:r>
      <w:r w:rsidR="0053628C">
        <w:t xml:space="preserve"> fato do Small M</w:t>
      </w:r>
      <w:r w:rsidR="00B07256">
        <w:t>id</w:t>
      </w:r>
      <w:r w:rsidRPr="002F1C89">
        <w:t xml:space="preserve"> C</w:t>
      </w:r>
      <w:r w:rsidR="0053628C">
        <w:t>aps</w:t>
      </w:r>
      <w:r w:rsidRPr="002F1C89">
        <w:t xml:space="preserve"> ser composto por ações de empresas de pequeno e médio porte o que faz com que o mesmo tenha grande potencial de ganho com a valorização das empresas e </w:t>
      </w:r>
      <w:proofErr w:type="gramStart"/>
      <w:r w:rsidRPr="002F1C89">
        <w:t>os fundos ações</w:t>
      </w:r>
      <w:proofErr w:type="gramEnd"/>
      <w:r w:rsidRPr="002F1C89">
        <w:t xml:space="preserve"> valor terem como diferencial alocação de recursos de acordo com a Valu</w:t>
      </w:r>
      <w:r w:rsidR="00B07256">
        <w:t>ation</w:t>
      </w:r>
      <w:bookmarkStart w:id="0" w:name="_GoBack"/>
      <w:bookmarkEnd w:id="0"/>
      <w:r w:rsidR="00B07256">
        <w:t xml:space="preserve"> </w:t>
      </w:r>
      <w:r w:rsidRPr="002F1C89">
        <w:t>das empresas listadas na B3 e por se tratar de uma e</w:t>
      </w:r>
      <w:r w:rsidR="00B07256">
        <w:t>stratégia de longo prazo, torna-</w:t>
      </w:r>
      <w:r w:rsidRPr="002F1C89">
        <w:t>se atraente, pois vai ao encontro</w:t>
      </w:r>
      <w:r w:rsidR="00B07256">
        <w:t xml:space="preserve"> d</w:t>
      </w:r>
      <w:r w:rsidRPr="002F1C89">
        <w:t xml:space="preserve">as necessidades previdenciárias do RPPS entendemos ser interessante para nossa carteira realizar estes aportes. Observamos que </w:t>
      </w:r>
      <w:proofErr w:type="gramStart"/>
      <w:r w:rsidRPr="002F1C89">
        <w:t>a rentabilidade dos fundos analisados se encontram</w:t>
      </w:r>
      <w:proofErr w:type="gramEnd"/>
      <w:r w:rsidRPr="002F1C89">
        <w:t xml:space="preserve"> acima do seu índice de desempenho (be</w:t>
      </w:r>
      <w:r w:rsidR="00B07256">
        <w:t>nchmark</w:t>
      </w:r>
      <w:r w:rsidRPr="002F1C89">
        <w:t xml:space="preserve">) na maioria dos períodos apresentados. Os riscos que o fundo incorre estão diretamente relacionados a mercado e liquidez e está </w:t>
      </w:r>
      <w:proofErr w:type="gramStart"/>
      <w:r w:rsidRPr="002F1C89">
        <w:t xml:space="preserve">enquadrado no art. </w:t>
      </w:r>
      <w:r w:rsidR="00B07256">
        <w:t>8º</w:t>
      </w:r>
      <w:r w:rsidRPr="002F1C89">
        <w:t xml:space="preserve">, inciso </w:t>
      </w:r>
      <w:r w:rsidR="00B07256">
        <w:t>II</w:t>
      </w:r>
      <w:proofErr w:type="gramEnd"/>
      <w:r w:rsidRPr="002F1C89">
        <w:t xml:space="preserve">, alínea </w:t>
      </w:r>
      <w:r w:rsidR="00B07256">
        <w:t>“a”</w:t>
      </w:r>
      <w:r w:rsidRPr="002F1C89">
        <w:t xml:space="preserve">. Após a explanação de alguns membros do comitê e sanadas algumas dúvidas com o Renan </w:t>
      </w:r>
      <w:r w:rsidR="00B07256">
        <w:t xml:space="preserve">Calamia </w:t>
      </w:r>
      <w:r w:rsidRPr="002F1C89">
        <w:t xml:space="preserve">ele se retirou da reunião. Jane retomou a palavra e foram analisadas as realocações e após uma troca de ideias restou aprovado pelos membros do comitê de investimentos o resgate total do fundo Bradesco </w:t>
      </w:r>
      <w:proofErr w:type="spellStart"/>
      <w:r w:rsidRPr="002F1C89">
        <w:t>Selection</w:t>
      </w:r>
      <w:proofErr w:type="spellEnd"/>
      <w:r w:rsidRPr="002F1C89">
        <w:t xml:space="preserve"> F</w:t>
      </w:r>
      <w:r w:rsidR="00B07256">
        <w:t>I</w:t>
      </w:r>
      <w:r w:rsidRPr="002F1C89">
        <w:t xml:space="preserve"> ações e aplicação proporcionalmente nos </w:t>
      </w:r>
      <w:proofErr w:type="gramStart"/>
      <w:r w:rsidRPr="002F1C89">
        <w:t xml:space="preserve">Fundos Bradesco </w:t>
      </w:r>
      <w:r w:rsidR="00B07256">
        <w:t>Mid</w:t>
      </w:r>
      <w:r w:rsidRPr="002F1C89">
        <w:t xml:space="preserve"> </w:t>
      </w:r>
      <w:r w:rsidR="004D3433">
        <w:t>S</w:t>
      </w:r>
      <w:r w:rsidRPr="002F1C89">
        <w:t>mall C</w:t>
      </w:r>
      <w:r w:rsidR="004D3433">
        <w:t>aps</w:t>
      </w:r>
      <w:r w:rsidRPr="002F1C89">
        <w:t xml:space="preserve"> </w:t>
      </w:r>
      <w:proofErr w:type="spellStart"/>
      <w:r w:rsidRPr="002F1C89">
        <w:t>F</w:t>
      </w:r>
      <w:r w:rsidR="00B07256">
        <w:t>i</w:t>
      </w:r>
      <w:proofErr w:type="spellEnd"/>
      <w:proofErr w:type="gramEnd"/>
      <w:r w:rsidRPr="002F1C89">
        <w:t xml:space="preserve"> ações e caixa valor RPPS </w:t>
      </w:r>
      <w:proofErr w:type="spellStart"/>
      <w:r w:rsidR="00B07256">
        <w:t>Fic</w:t>
      </w:r>
      <w:proofErr w:type="spellEnd"/>
      <w:r w:rsidR="004D3433">
        <w:t xml:space="preserve"> A</w:t>
      </w:r>
      <w:r w:rsidRPr="002F1C89">
        <w:t xml:space="preserve">ções, no entanto, o resgate deve ser solicitado no dia 24/11 devido ao fato de ser </w:t>
      </w:r>
      <w:r w:rsidR="00B07256">
        <w:t>D+4</w:t>
      </w:r>
      <w:r w:rsidRPr="002F1C89">
        <w:t xml:space="preserve"> e aplicação em 1 de dezembro de 2020 por que é a conversão de cotas para aplicação </w:t>
      </w:r>
      <w:r w:rsidR="00B07256">
        <w:t>D+1</w:t>
      </w:r>
      <w:r w:rsidRPr="002F1C89">
        <w:t xml:space="preserve">. Decidiu-se serem oportunas estas alocações porque </w:t>
      </w:r>
      <w:r w:rsidR="004D3433" w:rsidRPr="002F1C89">
        <w:t>objetiv</w:t>
      </w:r>
      <w:r w:rsidR="004D3433">
        <w:t>a</w:t>
      </w:r>
      <w:r w:rsidRPr="002F1C89">
        <w:t xml:space="preserve"> manter a carteira de investimentos do Instituto ao cenário macroeconômico atual, e ainda, a possibilidade de obtermos melhores retornos para o cumprimento da meta atuari</w:t>
      </w:r>
      <w:r w:rsidR="00B07256">
        <w:t>al</w:t>
      </w:r>
      <w:r w:rsidRPr="002F1C89">
        <w:t xml:space="preserve"> no longo prazo. Não havendo nada mais a ser tratado, Jane Maria Pires,</w:t>
      </w:r>
      <w:proofErr w:type="gramStart"/>
      <w:r w:rsidRPr="002F1C89">
        <w:t xml:space="preserve"> </w:t>
      </w:r>
      <w:r w:rsidR="00B07256">
        <w:t xml:space="preserve"> </w:t>
      </w:r>
      <w:proofErr w:type="gramEnd"/>
      <w:r w:rsidR="00B07256">
        <w:t>P</w:t>
      </w:r>
      <w:r w:rsidRPr="002F1C89">
        <w:t>residente do</w:t>
      </w:r>
      <w:r w:rsidR="00B07256">
        <w:t xml:space="preserve"> C</w:t>
      </w:r>
      <w:r w:rsidRPr="002F1C89">
        <w:t>omitê, declara como encerrada a reunião e a</w:t>
      </w:r>
      <w:r w:rsidR="00B07256">
        <w:t xml:space="preserve"> </w:t>
      </w:r>
      <w:r w:rsidRPr="002F1C89">
        <w:t>presente a ata, que após lida e aprovada será assinada por todos os presentes. Guanhães, 19 de novembro de 2020.</w:t>
      </w:r>
    </w:p>
    <w:sectPr w:rsidR="00152086" w:rsidSect="00033EFB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C89"/>
    <w:rsid w:val="00033EFB"/>
    <w:rsid w:val="00152086"/>
    <w:rsid w:val="002F1C89"/>
    <w:rsid w:val="004D3433"/>
    <w:rsid w:val="0053628C"/>
    <w:rsid w:val="00B0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492</Words>
  <Characters>2517</Characters>
  <Application>Microsoft Office Word</Application>
  <DocSecurity>0</DocSecurity>
  <Lines>31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7</cp:revision>
  <dcterms:created xsi:type="dcterms:W3CDTF">2021-01-12T17:02:00Z</dcterms:created>
  <dcterms:modified xsi:type="dcterms:W3CDTF">2021-01-12T17:15:00Z</dcterms:modified>
</cp:coreProperties>
</file>